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4536" w:firstLine="0"/>
        <w:jc w:val="both"/>
        <w:rPr>
          <w:rFonts w:ascii="Arial" w:cs="Arial" w:eastAsia="Arial" w:hAnsi="Arial"/>
          <w:b w:val="1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4536" w:firstLine="0"/>
        <w:jc w:val="both"/>
        <w:rPr>
          <w:rFonts w:ascii="Arial" w:cs="Arial" w:eastAsia="Arial" w:hAnsi="Arial"/>
          <w:b w:val="1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jc w:val="center"/>
        <w:rPr>
          <w:rFonts w:ascii="Arial" w:cs="Arial" w:eastAsia="Arial" w:hAnsi="Arial"/>
          <w:b w:val="1"/>
          <w:color w:val="231f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231f20"/>
          <w:u w:val="single"/>
          <w:rtl w:val="0"/>
        </w:rPr>
        <w:t xml:space="preserve">DECLARAÇÃO DE CUMPRIMENTO DO</w:t>
      </w:r>
    </w:p>
    <w:p w:rsidR="00000000" w:rsidDel="00000000" w:rsidP="00000000" w:rsidRDefault="00000000" w:rsidRPr="00000000" w14:paraId="00000004">
      <w:pPr>
        <w:spacing w:after="0" w:before="0" w:line="240" w:lineRule="auto"/>
        <w:jc w:val="center"/>
        <w:rPr>
          <w:rFonts w:ascii="Arial" w:cs="Arial" w:eastAsia="Arial" w:hAnsi="Arial"/>
          <w:b w:val="1"/>
          <w:color w:val="231f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231f20"/>
          <w:u w:val="single"/>
          <w:rtl w:val="0"/>
        </w:rPr>
        <w:t xml:space="preserve">TETO REMUNERATÓRIO CONSTITUCIONAL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231f20"/>
        </w:rPr>
      </w:pPr>
      <w:r w:rsidDel="00000000" w:rsidR="00000000" w:rsidRPr="00000000">
        <w:rPr>
          <w:rFonts w:ascii="Arial" w:cs="Arial" w:eastAsia="Arial" w:hAnsi="Arial"/>
          <w:b w:val="1"/>
          <w:color w:val="231f20"/>
          <w:rtl w:val="0"/>
        </w:rPr>
        <w:t xml:space="preserve">(Art. 37, XI, da Constituição Federal)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  <w:color w:val="231f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Eu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NOME DO(A) SERVIDOR(A</w:t>
      </w:r>
      <w:r w:rsidDel="00000000" w:rsidR="00000000" w:rsidRPr="00000000">
        <w:rPr>
          <w:rFonts w:ascii="Arial" w:cs="Arial" w:eastAsia="Arial" w:hAnsi="Arial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, MATRÍCULA, CÂMPUS, TELEFONE, E-MAIL</w:t>
      </w:r>
      <w:r w:rsidDel="00000000" w:rsidR="00000000" w:rsidRPr="00000000">
        <w:rPr>
          <w:rFonts w:ascii="Arial" w:cs="Arial" w:eastAsia="Arial" w:hAnsi="Arial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rtl w:val="0"/>
        </w:rPr>
        <w:t xml:space="preserve"> declaro</w:t>
      </w:r>
      <w:r w:rsidDel="00000000" w:rsidR="00000000" w:rsidRPr="00000000">
        <w:rPr>
          <w:rFonts w:ascii="Arial" w:cs="Arial" w:eastAsia="Arial" w:hAnsi="Arial"/>
          <w:color w:val="231f20"/>
          <w:rtl w:val="0"/>
        </w:rPr>
        <w:t xml:space="preserve">, tendo em vista o recebimento de </w:t>
      </w:r>
      <w:r w:rsidDel="00000000" w:rsidR="00000000" w:rsidRPr="00000000">
        <w:rPr>
          <w:rFonts w:ascii="Arial" w:cs="Arial" w:eastAsia="Arial" w:hAnsi="Arial"/>
          <w:b w:val="1"/>
          <w:color w:val="231f20"/>
          <w:rtl w:val="0"/>
        </w:rPr>
        <w:t xml:space="preserve">INFORMAR O TIPO DE BOLSA (bolsa de pesquisa, bolsa de PD&amp;I)</w:t>
      </w:r>
      <w:r w:rsidDel="00000000" w:rsidR="00000000" w:rsidRPr="00000000">
        <w:rPr>
          <w:rFonts w:ascii="Arial" w:cs="Arial" w:eastAsia="Arial" w:hAnsi="Arial"/>
          <w:color w:val="231f20"/>
          <w:rtl w:val="0"/>
        </w:rPr>
        <w:t xml:space="preserve"> no valor de</w:t>
      </w:r>
      <w:r w:rsidDel="00000000" w:rsidR="00000000" w:rsidRPr="00000000">
        <w:rPr>
          <w:rFonts w:ascii="Arial" w:cs="Arial" w:eastAsia="Arial" w:hAnsi="Arial"/>
          <w:b w:val="1"/>
          <w:color w:val="231f20"/>
          <w:rtl w:val="0"/>
        </w:rPr>
        <w:t xml:space="preserve"> R$ INFORMAR O VALOR (descrever o valor por extenso)</w:t>
      </w:r>
      <w:r w:rsidDel="00000000" w:rsidR="00000000" w:rsidRPr="00000000">
        <w:rPr>
          <w:rFonts w:ascii="Arial" w:cs="Arial" w:eastAsia="Arial" w:hAnsi="Arial"/>
          <w:color w:val="231f20"/>
          <w:rtl w:val="0"/>
        </w:rPr>
        <w:t xml:space="preserve"> concedida por meio do projeto intitulado “</w:t>
      </w:r>
      <w:r w:rsidDel="00000000" w:rsidR="00000000" w:rsidRPr="00000000">
        <w:rPr>
          <w:rFonts w:ascii="Arial" w:cs="Arial" w:eastAsia="Arial" w:hAnsi="Arial"/>
          <w:b w:val="1"/>
          <w:color w:val="231f20"/>
          <w:rtl w:val="0"/>
        </w:rPr>
        <w:t xml:space="preserve">TÍTULO DO PROJETO</w:t>
      </w:r>
      <w:r w:rsidDel="00000000" w:rsidR="00000000" w:rsidRPr="00000000">
        <w:rPr>
          <w:rFonts w:ascii="Arial" w:cs="Arial" w:eastAsia="Arial" w:hAnsi="Arial"/>
          <w:color w:val="231f20"/>
          <w:rtl w:val="0"/>
        </w:rPr>
        <w:t xml:space="preserve">”, ter observado o teto constitucional remuneratório, informando que a soma da remuneração e das retribuições e bolsas por mim recebidas não ultrapassa o teto do funcionalismo público federal.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231f20"/>
        </w:rPr>
      </w:pPr>
      <w:r w:rsidDel="00000000" w:rsidR="00000000" w:rsidRPr="00000000">
        <w:rPr>
          <w:rFonts w:ascii="Arial" w:cs="Arial" w:eastAsia="Arial" w:hAnsi="Arial"/>
          <w:color w:val="231f20"/>
          <w:rtl w:val="0"/>
        </w:rPr>
        <w:t xml:space="preserve">Declaro, ainda, sob as penas da lei, serem verdadeiras as informações prestadas no presente documento.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color w:val="231f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right"/>
        <w:rPr>
          <w:rFonts w:ascii="Arial" w:cs="Arial" w:eastAsia="Arial" w:hAnsi="Arial"/>
          <w:color w:val="231f20"/>
        </w:rPr>
      </w:pPr>
      <w:r w:rsidDel="00000000" w:rsidR="00000000" w:rsidRPr="00000000">
        <w:rPr>
          <w:rFonts w:ascii="Arial" w:cs="Arial" w:eastAsia="Arial" w:hAnsi="Arial"/>
          <w:color w:val="231f20"/>
          <w:rtl w:val="0"/>
        </w:rPr>
        <w:t xml:space="preserve">Local, {{ documento_data_emissao_por_extenso }}.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Arial" w:cs="Arial" w:eastAsia="Arial" w:hAnsi="Arial"/>
          <w:color w:val="231f20"/>
        </w:rPr>
      </w:pPr>
      <w:r w:rsidDel="00000000" w:rsidR="00000000" w:rsidRPr="00000000">
        <w:rPr>
          <w:rFonts w:ascii="Arial" w:cs="Arial" w:eastAsia="Arial" w:hAnsi="Arial"/>
          <w:color w:val="231f20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rFonts w:ascii="Arial" w:cs="Arial" w:eastAsia="Arial" w:hAnsi="Arial"/>
          <w:color w:val="231f20"/>
        </w:rPr>
      </w:pPr>
      <w:r w:rsidDel="00000000" w:rsidR="00000000" w:rsidRPr="00000000">
        <w:rPr>
          <w:rFonts w:ascii="Arial" w:cs="Arial" w:eastAsia="Arial" w:hAnsi="Arial"/>
          <w:color w:val="231f20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line="276" w:lineRule="auto"/>
        <w:jc w:val="center"/>
        <w:rPr>
          <w:rFonts w:ascii="Arial" w:cs="Arial" w:eastAsia="Arial" w:hAnsi="Arial"/>
          <w:i w:val="1"/>
          <w:color w:val="231f20"/>
        </w:rPr>
      </w:pPr>
      <w:r w:rsidDel="00000000" w:rsidR="00000000" w:rsidRPr="00000000">
        <w:rPr>
          <w:rFonts w:ascii="Arial" w:cs="Arial" w:eastAsia="Arial" w:hAnsi="Arial"/>
          <w:i w:val="1"/>
          <w:color w:val="231f20"/>
          <w:rtl w:val="0"/>
        </w:rPr>
        <w:t xml:space="preserve">(assinado eletronicamente)</w:t>
      </w:r>
    </w:p>
    <w:p w:rsidR="00000000" w:rsidDel="00000000" w:rsidP="00000000" w:rsidRDefault="00000000" w:rsidRPr="00000000" w14:paraId="00000010">
      <w:pPr>
        <w:spacing w:line="276" w:lineRule="auto"/>
        <w:jc w:val="center"/>
        <w:rPr>
          <w:rFonts w:ascii="Arial" w:cs="Arial" w:eastAsia="Arial" w:hAnsi="Arial"/>
          <w:b w:val="1"/>
          <w:color w:val="231f20"/>
        </w:rPr>
      </w:pPr>
      <w:r w:rsidDel="00000000" w:rsidR="00000000" w:rsidRPr="00000000">
        <w:rPr>
          <w:rFonts w:ascii="Arial" w:cs="Arial" w:eastAsia="Arial" w:hAnsi="Arial"/>
          <w:b w:val="1"/>
          <w:color w:val="231f20"/>
          <w:rtl w:val="0"/>
        </w:rPr>
        <w:t xml:space="preserve">PESQUISADOR(A)</w:t>
      </w:r>
    </w:p>
    <w:p w:rsidR="00000000" w:rsidDel="00000000" w:rsidP="00000000" w:rsidRDefault="00000000" w:rsidRPr="00000000" w14:paraId="00000011">
      <w:pPr>
        <w:spacing w:line="276" w:lineRule="auto"/>
        <w:jc w:val="center"/>
        <w:rPr>
          <w:rFonts w:ascii="Arial" w:cs="Arial" w:eastAsia="Arial" w:hAnsi="Arial"/>
          <w:color w:val="231f20"/>
        </w:rPr>
      </w:pPr>
      <w:r w:rsidDel="00000000" w:rsidR="00000000" w:rsidRPr="00000000">
        <w:rPr>
          <w:rFonts w:ascii="Arial" w:cs="Arial" w:eastAsia="Arial" w:hAnsi="Arial"/>
          <w:color w:val="231f20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rFonts w:ascii="Arial" w:cs="Arial" w:eastAsia="Arial" w:hAnsi="Arial"/>
          <w:i w:val="1"/>
          <w:color w:val="231f20"/>
        </w:rPr>
      </w:pPr>
      <w:r w:rsidDel="00000000" w:rsidR="00000000" w:rsidRPr="00000000">
        <w:rPr>
          <w:rFonts w:ascii="Arial" w:cs="Arial" w:eastAsia="Arial" w:hAnsi="Arial"/>
          <w:i w:val="1"/>
          <w:color w:val="231f20"/>
          <w:rtl w:val="0"/>
        </w:rPr>
        <w:t xml:space="preserve">(assinado eletronicamente)</w:t>
      </w:r>
    </w:p>
    <w:p w:rsidR="00000000" w:rsidDel="00000000" w:rsidP="00000000" w:rsidRDefault="00000000" w:rsidRPr="00000000" w14:paraId="00000013">
      <w:pPr>
        <w:spacing w:line="276" w:lineRule="auto"/>
        <w:jc w:val="center"/>
        <w:rPr>
          <w:rFonts w:ascii="Arial" w:cs="Arial" w:eastAsia="Arial" w:hAnsi="Arial"/>
          <w:b w:val="1"/>
          <w:color w:val="231f20"/>
        </w:rPr>
      </w:pPr>
      <w:r w:rsidDel="00000000" w:rsidR="00000000" w:rsidRPr="00000000">
        <w:rPr>
          <w:rFonts w:ascii="Arial" w:cs="Arial" w:eastAsia="Arial" w:hAnsi="Arial"/>
          <w:b w:val="1"/>
          <w:color w:val="231f20"/>
          <w:rtl w:val="0"/>
        </w:rPr>
        <w:t xml:space="preserve">COORDENADOR DO PROJETO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rFonts w:ascii="Arial" w:cs="Arial" w:eastAsia="Arial" w:hAnsi="Arial"/>
          <w:b w:val="1"/>
          <w:color w:val="231f20"/>
        </w:rPr>
      </w:pPr>
      <w:r w:rsidDel="00000000" w:rsidR="00000000" w:rsidRPr="00000000">
        <w:rPr>
          <w:rFonts w:ascii="Arial" w:cs="Arial" w:eastAsia="Arial" w:hAnsi="Arial"/>
          <w:b w:val="1"/>
          <w:color w:val="231f20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color w:val="231f2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8" w:top="1418" w:left="1418" w:right="1418" w:header="0" w:footer="74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5549900</wp:posOffset>
              </wp:positionH>
              <wp:positionV relativeFrom="paragraph">
                <wp:posOffset>9766300</wp:posOffset>
              </wp:positionV>
              <wp:extent cx="228600" cy="17716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55460" y="3715200"/>
                        <a:ext cx="181080" cy="1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40" w:right="0" w:firstLine="20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16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5549900</wp:posOffset>
              </wp:positionH>
              <wp:positionV relativeFrom="paragraph">
                <wp:posOffset>9766300</wp:posOffset>
              </wp:positionV>
              <wp:extent cx="228600" cy="17716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8600" cy="1771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2880" w:right="0" w:firstLine="0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57150</wp:posOffset>
          </wp:positionH>
          <wp:positionV relativeFrom="paragraph">
            <wp:posOffset>95250</wp:posOffset>
          </wp:positionV>
          <wp:extent cx="1604858" cy="425779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4858" cy="42577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2880" w:right="0" w:firstLine="0"/>
      <w:rPr>
        <w:rFonts w:ascii="Tahoma" w:cs="Tahoma" w:eastAsia="Tahoma" w:hAnsi="Tahom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1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2880" w:right="0" w:firstLine="0"/>
      <w:rPr>
        <w:rFonts w:ascii="Tahoma" w:cs="Tahoma" w:eastAsia="Tahoma" w:hAnsi="Tahom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INSTITUTO FEDERAL DE EDUCAÇÃO, CIÊNCIA E TECNOLOGIA DE GOIÁS</w:t>
    </w:r>
  </w:p>
  <w:p w:rsidR="00000000" w:rsidDel="00000000" w:rsidP="00000000" w:rsidRDefault="00000000" w:rsidRPr="00000000" w14:paraId="0000001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2880" w:right="0" w:firstLine="0"/>
      <w:rPr>
        <w:rFonts w:ascii="Tahoma" w:cs="Tahoma" w:eastAsia="Tahoma" w:hAnsi="Tahoma"/>
        <w:b w:val="1"/>
        <w:sz w:val="16"/>
        <w:szCs w:val="16"/>
      </w:rPr>
    </w:pPr>
    <w:r w:rsidDel="00000000" w:rsidR="00000000" w:rsidRPr="00000000">
      <w:rPr>
        <w:rFonts w:ascii="Tahoma" w:cs="Tahoma" w:eastAsia="Tahoma" w:hAnsi="Tahoma"/>
        <w:b w:val="1"/>
        <w:sz w:val="16"/>
        <w:szCs w:val="16"/>
        <w:rtl w:val="0"/>
      </w:rPr>
      <w:t xml:space="preserve">REITORIA</w:t>
    </w:r>
  </w:p>
  <w:p w:rsidR="00000000" w:rsidDel="00000000" w:rsidP="00000000" w:rsidRDefault="00000000" w:rsidRPr="00000000" w14:paraId="0000001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2880" w:right="0" w:firstLine="0"/>
      <w:rPr>
        <w:rFonts w:ascii="Tahoma" w:cs="Tahoma" w:eastAsia="Tahoma" w:hAnsi="Tahoma"/>
        <w:sz w:val="18"/>
        <w:szCs w:val="18"/>
      </w:rPr>
    </w:pPr>
    <w:r w:rsidDel="00000000" w:rsidR="00000000" w:rsidRPr="00000000">
      <w:rPr>
        <w:rFonts w:ascii="Tahoma" w:cs="Tahoma" w:eastAsia="Tahoma" w:hAnsi="Tahoma"/>
        <w:sz w:val="18"/>
        <w:szCs w:val="18"/>
        <w:rtl w:val="0"/>
      </w:rPr>
      <w:t xml:space="preserve">Av. C-198, 500 - Jardim América, Goiânia, Goiás, CEP: 74270-040</w:t>
    </w:r>
  </w:p>
  <w:tbl>
    <w:tblPr>
      <w:tblStyle w:val="Table1"/>
      <w:tblW w:w="9638.0" w:type="dxa"/>
      <w:jc w:val="left"/>
      <w:tblLayout w:type="fixed"/>
      <w:tblLook w:val="0000"/>
    </w:tblPr>
    <w:tblGrid>
      <w:gridCol w:w="9638"/>
      <w:tblGridChange w:id="0">
        <w:tblGrid>
          <w:gridCol w:w="9638"/>
        </w:tblGrid>
      </w:tblGridChange>
    </w:tblGrid>
    <w:tr>
      <w:trPr>
        <w:cantSplit w:val="0"/>
        <w:tblHeader w:val="0"/>
      </w:trPr>
      <w:tc>
        <w:tcPr>
          <w:tcBorders>
            <w:bottom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1D">
          <w:pPr>
            <w:widowControl w:val="1"/>
            <w:ind w:left="3996" w:right="1117" w:firstLine="0"/>
            <w:rPr>
              <w:rFonts w:ascii="Calibri" w:cs="Calibri" w:eastAsia="Calibri" w:hAnsi="Calibri"/>
              <w:b w:val="1"/>
              <w:sz w:val="10"/>
              <w:szCs w:val="1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E">
    <w:pPr>
      <w:jc w:val="center"/>
      <w:rPr>
        <w:rFonts w:ascii="Tahoma" w:cs="Tahoma" w:eastAsia="Tahoma" w:hAnsi="Tahoma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580" w:firstLine="0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TlGe7l0XkTc7oGmv+mmPpFaSew==">CgMxLjA4AHIhMTFqcnEtWlQyN3Fubkw3eTJOY2NuaEJUTjB0S2lFZndx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